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D0" w:rsidRPr="009F2D27" w:rsidRDefault="00BE78D0" w:rsidP="00BE78D0">
      <w:pPr>
        <w:tabs>
          <w:tab w:val="left" w:pos="7990"/>
        </w:tabs>
        <w:spacing w:after="0"/>
        <w:ind w:left="6096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</w:t>
      </w:r>
    </w:p>
    <w:p w:rsidR="00BE78D0" w:rsidRPr="00315C88" w:rsidRDefault="00BE78D0" w:rsidP="00BE78D0">
      <w:pPr>
        <w:tabs>
          <w:tab w:val="left" w:pos="7990"/>
        </w:tabs>
        <w:spacing w:after="0"/>
        <w:ind w:left="6096"/>
        <w:rPr>
          <w:rFonts w:ascii="Tahoma" w:hAnsi="Tahoma" w:cs="Tahoma"/>
          <w:sz w:val="12"/>
        </w:rPr>
      </w:pPr>
      <w:r w:rsidRPr="00315C88">
        <w:rPr>
          <w:rFonts w:ascii="Tahoma" w:hAnsi="Tahoma" w:cs="Tahoma"/>
          <w:sz w:val="12"/>
        </w:rPr>
        <w:t>miejscowość i data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4"/>
        </w:rPr>
      </w:pPr>
      <w:r w:rsidRPr="00315C88">
        <w:rPr>
          <w:rFonts w:ascii="Tahoma" w:hAnsi="Tahoma" w:cs="Tahoma"/>
          <w:sz w:val="24"/>
        </w:rPr>
        <w:t>________________________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12"/>
        </w:rPr>
      </w:pPr>
      <w:r w:rsidRPr="00315C88">
        <w:rPr>
          <w:rFonts w:ascii="Tahoma" w:hAnsi="Tahoma" w:cs="Tahoma"/>
          <w:sz w:val="12"/>
        </w:rPr>
        <w:t>imię i nazwisko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4"/>
        </w:rPr>
      </w:pPr>
      <w:r w:rsidRPr="00315C88">
        <w:rPr>
          <w:rFonts w:ascii="Tahoma" w:hAnsi="Tahoma" w:cs="Tahoma"/>
          <w:sz w:val="24"/>
        </w:rPr>
        <w:t>________________________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12"/>
        </w:rPr>
      </w:pPr>
      <w:r w:rsidRPr="00315C88">
        <w:rPr>
          <w:rFonts w:ascii="Tahoma" w:hAnsi="Tahoma" w:cs="Tahoma"/>
          <w:sz w:val="12"/>
        </w:rPr>
        <w:t>ulica i numer domu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4"/>
        </w:rPr>
      </w:pPr>
      <w:r w:rsidRPr="00315C88">
        <w:rPr>
          <w:rFonts w:ascii="Tahoma" w:hAnsi="Tahoma" w:cs="Tahoma"/>
          <w:sz w:val="24"/>
        </w:rPr>
        <w:t>________________________</w:t>
      </w:r>
    </w:p>
    <w:p w:rsidR="00BE78D0" w:rsidRPr="00A9464B" w:rsidRDefault="00BE78D0" w:rsidP="00A9464B">
      <w:pPr>
        <w:spacing w:after="0"/>
        <w:jc w:val="both"/>
        <w:rPr>
          <w:rFonts w:ascii="Tahoma" w:hAnsi="Tahoma" w:cs="Tahoma"/>
          <w:sz w:val="12"/>
        </w:rPr>
      </w:pPr>
      <w:r w:rsidRPr="00315C88">
        <w:rPr>
          <w:rFonts w:ascii="Tahoma" w:hAnsi="Tahoma" w:cs="Tahoma"/>
          <w:sz w:val="12"/>
        </w:rPr>
        <w:t>kod pocztowy, miejscowość</w:t>
      </w:r>
    </w:p>
    <w:p w:rsidR="00BE78D0" w:rsidRPr="00315C88" w:rsidRDefault="00BE78D0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Burmistrz Gminy Mosina</w:t>
      </w:r>
    </w:p>
    <w:p w:rsidR="00BE78D0" w:rsidRDefault="00BE78D0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Pan Jerzy Ryś</w:t>
      </w:r>
    </w:p>
    <w:p w:rsidR="00D94E1F" w:rsidRDefault="00D94E1F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Zastępca Burmistrza Gminy Mosina</w:t>
      </w:r>
    </w:p>
    <w:p w:rsidR="00D94E1F" w:rsidRPr="00315C88" w:rsidRDefault="00D94E1F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Przemysław Mieloch</w:t>
      </w:r>
    </w:p>
    <w:p w:rsidR="00BE78D0" w:rsidRPr="00315C88" w:rsidRDefault="00BE78D0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Pl. 20 Października 1</w:t>
      </w:r>
    </w:p>
    <w:p w:rsidR="00BE78D0" w:rsidRPr="00315C88" w:rsidRDefault="00BE78D0" w:rsidP="00D94E1F">
      <w:pPr>
        <w:spacing w:after="0"/>
        <w:ind w:left="5812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62-050 Mosina</w:t>
      </w:r>
    </w:p>
    <w:p w:rsidR="00BE78D0" w:rsidRDefault="00BE78D0" w:rsidP="00BE78D0">
      <w:pPr>
        <w:spacing w:after="0"/>
        <w:ind w:left="6096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ind w:left="6096"/>
        <w:jc w:val="both"/>
        <w:rPr>
          <w:rFonts w:ascii="Tahoma" w:hAnsi="Tahoma" w:cs="Tahoma"/>
          <w:sz w:val="20"/>
        </w:rPr>
      </w:pPr>
    </w:p>
    <w:p w:rsidR="00B424BD" w:rsidRPr="00315C88" w:rsidRDefault="00B424BD" w:rsidP="00B424BD">
      <w:pPr>
        <w:spacing w:after="0"/>
        <w:jc w:val="both"/>
        <w:rPr>
          <w:rFonts w:ascii="Tahoma" w:hAnsi="Tahoma" w:cs="Tahoma"/>
          <w:b/>
          <w:sz w:val="20"/>
        </w:rPr>
      </w:pPr>
      <w:r w:rsidRPr="00315C88">
        <w:rPr>
          <w:rFonts w:ascii="Tahoma" w:hAnsi="Tahoma" w:cs="Tahoma"/>
          <w:b/>
          <w:sz w:val="20"/>
        </w:rPr>
        <w:t>Uwagi do projektu Studium uwarunkowań i kierunków zagospodarowania przestrzennego Gminy Mosina</w:t>
      </w:r>
    </w:p>
    <w:p w:rsidR="00B424BD" w:rsidRPr="00315C88" w:rsidRDefault="00B424BD" w:rsidP="00B424BD">
      <w:pPr>
        <w:spacing w:after="0"/>
        <w:jc w:val="both"/>
        <w:rPr>
          <w:rFonts w:ascii="Tahoma" w:hAnsi="Tahoma" w:cs="Tahoma"/>
          <w:b/>
          <w:sz w:val="20"/>
        </w:rPr>
      </w:pPr>
    </w:p>
    <w:p w:rsidR="00B424BD" w:rsidRDefault="00B424BD" w:rsidP="006A6109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</w:rPr>
      </w:pPr>
      <w:r w:rsidRPr="006A6109">
        <w:rPr>
          <w:rFonts w:ascii="Tahoma" w:hAnsi="Tahoma" w:cs="Tahoma"/>
          <w:b/>
          <w:sz w:val="20"/>
        </w:rPr>
        <w:t xml:space="preserve">Dotyczy: </w:t>
      </w:r>
      <w:r w:rsidR="003F6E7D">
        <w:rPr>
          <w:rFonts w:ascii="Tahoma" w:hAnsi="Tahoma" w:cs="Tahoma"/>
          <w:b/>
          <w:sz w:val="20"/>
        </w:rPr>
        <w:t>Mieczewo</w:t>
      </w:r>
      <w:r w:rsidR="006A6109">
        <w:rPr>
          <w:rFonts w:ascii="Tahoma" w:hAnsi="Tahoma" w:cs="Tahoma"/>
          <w:b/>
          <w:sz w:val="20"/>
        </w:rPr>
        <w:t xml:space="preserve"> </w:t>
      </w:r>
      <w:r w:rsidRPr="006A6109">
        <w:rPr>
          <w:rFonts w:ascii="Tahoma" w:hAnsi="Tahoma" w:cs="Tahoma"/>
          <w:b/>
          <w:sz w:val="20"/>
        </w:rPr>
        <w:t>(C_</w:t>
      </w:r>
      <w:r w:rsidR="002479E9">
        <w:rPr>
          <w:rFonts w:ascii="Tahoma" w:hAnsi="Tahoma" w:cs="Tahoma"/>
          <w:b/>
          <w:sz w:val="20"/>
        </w:rPr>
        <w:t>AG2</w:t>
      </w:r>
      <w:r w:rsidRPr="006A6109">
        <w:rPr>
          <w:rFonts w:ascii="Tahoma" w:hAnsi="Tahoma" w:cs="Tahoma"/>
          <w:b/>
          <w:sz w:val="20"/>
        </w:rPr>
        <w:t>)</w:t>
      </w:r>
    </w:p>
    <w:p w:rsidR="00BE78D0" w:rsidRDefault="00BE78D0" w:rsidP="00BE78D0">
      <w:pPr>
        <w:spacing w:after="0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0"/>
        </w:rPr>
      </w:pPr>
    </w:p>
    <w:p w:rsidR="00BE78D0" w:rsidRPr="00846443" w:rsidRDefault="00BE78D0" w:rsidP="009C39BA">
      <w:pPr>
        <w:spacing w:after="0"/>
        <w:ind w:firstLine="360"/>
        <w:jc w:val="both"/>
        <w:rPr>
          <w:rFonts w:ascii="Tahoma" w:hAnsi="Tahoma" w:cs="Tahoma"/>
          <w:b/>
          <w:sz w:val="20"/>
        </w:rPr>
      </w:pPr>
      <w:r w:rsidRPr="00846443">
        <w:rPr>
          <w:rFonts w:ascii="Tahoma" w:hAnsi="Tahoma" w:cs="Tahoma"/>
          <w:b/>
          <w:sz w:val="20"/>
        </w:rPr>
        <w:t xml:space="preserve">Nie wyrażam zgody na </w:t>
      </w:r>
      <w:r w:rsidR="003F6E7D">
        <w:rPr>
          <w:rFonts w:ascii="Tahoma" w:hAnsi="Tahoma" w:cs="Tahoma"/>
          <w:b/>
          <w:sz w:val="20"/>
        </w:rPr>
        <w:t>wyznaczenie obszarów C_</w:t>
      </w:r>
      <w:r w:rsidR="002479E9">
        <w:rPr>
          <w:rFonts w:ascii="Tahoma" w:hAnsi="Tahoma" w:cs="Tahoma"/>
          <w:b/>
          <w:sz w:val="20"/>
        </w:rPr>
        <w:t>AG2 na terenie sołectwa Mieczewo</w:t>
      </w:r>
    </w:p>
    <w:p w:rsidR="00F771A1" w:rsidRDefault="00F771A1" w:rsidP="00BE78D0">
      <w:pPr>
        <w:spacing w:after="0"/>
        <w:jc w:val="both"/>
        <w:rPr>
          <w:rFonts w:ascii="Tahoma" w:hAnsi="Tahoma" w:cs="Tahoma"/>
          <w:sz w:val="20"/>
        </w:rPr>
      </w:pPr>
    </w:p>
    <w:p w:rsidR="00254393" w:rsidRDefault="002479E9" w:rsidP="00254393">
      <w:pPr>
        <w:spacing w:after="0"/>
        <w:ind w:firstLin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Teren upraw rolniczych na których w sołectwie Mieczewo w studium wyznaczono obszar C_AG2 jest objęty miejscowym planem zagospodarowania przestrzennego z 2018 roku który ma chronić grunty rolne i uprawy leśne.</w:t>
      </w:r>
    </w:p>
    <w:p w:rsidR="002479E9" w:rsidRDefault="002479E9" w:rsidP="00254393">
      <w:pPr>
        <w:spacing w:after="0"/>
        <w:ind w:firstLin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Planowanie innego przeznaczenia omawianego obszaru jest niezgodne z planem miejscowym oraz stanowi wyraz nieprofesjonalnego i niegospodarnego kształtowania przestrzeni przez projektantów.  </w:t>
      </w:r>
    </w:p>
    <w:p w:rsidR="003F6E7D" w:rsidRDefault="003F6E7D" w:rsidP="00BE78D0">
      <w:pPr>
        <w:spacing w:after="0"/>
        <w:jc w:val="both"/>
        <w:rPr>
          <w:rFonts w:ascii="Tahoma" w:hAnsi="Tahoma" w:cs="Tahoma"/>
          <w:sz w:val="20"/>
        </w:rPr>
      </w:pPr>
    </w:p>
    <w:p w:rsidR="00BE78D0" w:rsidRDefault="0044645C" w:rsidP="003F6E7D">
      <w:pPr>
        <w:spacing w:after="0"/>
        <w:ind w:firstLin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846443">
        <w:rPr>
          <w:rFonts w:ascii="Tahoma" w:hAnsi="Tahoma" w:cs="Tahoma"/>
          <w:b/>
          <w:sz w:val="20"/>
        </w:rPr>
        <w:t xml:space="preserve">W związku z powyższym </w:t>
      </w:r>
      <w:r w:rsidR="00F2552E" w:rsidRPr="00846443">
        <w:rPr>
          <w:rFonts w:ascii="Tahoma" w:hAnsi="Tahoma" w:cs="Tahoma"/>
          <w:b/>
          <w:sz w:val="20"/>
        </w:rPr>
        <w:t>wnoszę, aby</w:t>
      </w:r>
      <w:r w:rsidRPr="00846443">
        <w:rPr>
          <w:rFonts w:ascii="Tahoma" w:hAnsi="Tahoma" w:cs="Tahoma"/>
          <w:b/>
          <w:sz w:val="20"/>
        </w:rPr>
        <w:t xml:space="preserve"> </w:t>
      </w:r>
      <w:r w:rsidR="003F6E7D">
        <w:rPr>
          <w:rFonts w:ascii="Tahoma" w:hAnsi="Tahoma" w:cs="Tahoma"/>
          <w:b/>
          <w:sz w:val="20"/>
        </w:rPr>
        <w:t xml:space="preserve">tereny Mieczewa objęte w studium symbolem </w:t>
      </w:r>
      <w:r w:rsidR="002479E9">
        <w:rPr>
          <w:rFonts w:ascii="Tahoma" w:hAnsi="Tahoma" w:cs="Tahoma"/>
          <w:b/>
          <w:sz w:val="20"/>
        </w:rPr>
        <w:t xml:space="preserve">C_AG2 w całości wykreślić i pozostawić przeznaczenie zgodne z obowiązującym od 2018 roku </w:t>
      </w:r>
      <w:bookmarkStart w:id="0" w:name="_GoBack"/>
      <w:bookmarkEnd w:id="0"/>
      <w:r w:rsidR="002479E9">
        <w:rPr>
          <w:rFonts w:ascii="Tahoma" w:hAnsi="Tahoma" w:cs="Tahoma"/>
          <w:b/>
          <w:sz w:val="20"/>
        </w:rPr>
        <w:t>MPZP.</w:t>
      </w:r>
    </w:p>
    <w:p w:rsidR="00B546E1" w:rsidRDefault="00B546E1" w:rsidP="00BE78D0">
      <w:pPr>
        <w:spacing w:after="0"/>
        <w:ind w:left="4956"/>
        <w:jc w:val="both"/>
        <w:rPr>
          <w:rFonts w:ascii="Tahoma" w:hAnsi="Tahoma" w:cs="Tahoma"/>
          <w:sz w:val="20"/>
        </w:rPr>
      </w:pPr>
    </w:p>
    <w:p w:rsidR="00B546E1" w:rsidRPr="00315C88" w:rsidRDefault="00B546E1" w:rsidP="00BE78D0">
      <w:pPr>
        <w:spacing w:after="0"/>
        <w:ind w:left="4956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ind w:left="5812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Z poważaniem</w:t>
      </w:r>
    </w:p>
    <w:p w:rsidR="00BE78D0" w:rsidRDefault="00BE78D0" w:rsidP="00BE78D0">
      <w:pPr>
        <w:spacing w:after="0"/>
        <w:ind w:left="5812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ind w:left="5812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ind w:left="5812"/>
        <w:jc w:val="both"/>
        <w:rPr>
          <w:rFonts w:ascii="Tahoma" w:hAnsi="Tahoma" w:cs="Tahoma"/>
          <w:sz w:val="24"/>
          <w:szCs w:val="24"/>
        </w:rPr>
      </w:pPr>
      <w:r w:rsidRPr="00315C88">
        <w:rPr>
          <w:rFonts w:ascii="Tahoma" w:hAnsi="Tahoma" w:cs="Tahoma"/>
          <w:sz w:val="24"/>
          <w:szCs w:val="24"/>
        </w:rPr>
        <w:t>________________________</w:t>
      </w:r>
    </w:p>
    <w:p w:rsidR="00BE78D0" w:rsidRPr="00315C88" w:rsidRDefault="00F2552E" w:rsidP="00BE78D0">
      <w:pPr>
        <w:tabs>
          <w:tab w:val="left" w:pos="7990"/>
        </w:tabs>
        <w:spacing w:after="0"/>
        <w:ind w:left="5812"/>
        <w:rPr>
          <w:rFonts w:ascii="Tahoma" w:hAnsi="Tahoma" w:cs="Tahoma"/>
          <w:sz w:val="12"/>
        </w:rPr>
      </w:pPr>
      <w:r w:rsidRPr="00315C88">
        <w:rPr>
          <w:rFonts w:ascii="Tahoma" w:hAnsi="Tahoma" w:cs="Tahoma"/>
          <w:sz w:val="12"/>
        </w:rPr>
        <w:t>Imię</w:t>
      </w:r>
      <w:r w:rsidR="00BE78D0" w:rsidRPr="00315C88">
        <w:rPr>
          <w:rFonts w:ascii="Tahoma" w:hAnsi="Tahoma" w:cs="Tahoma"/>
          <w:sz w:val="12"/>
        </w:rPr>
        <w:t xml:space="preserve"> i nazwisko</w:t>
      </w:r>
    </w:p>
    <w:p w:rsidR="00BE78D0" w:rsidRDefault="00BE78D0" w:rsidP="00BE78D0">
      <w:pPr>
        <w:spacing w:after="0"/>
        <w:jc w:val="both"/>
        <w:rPr>
          <w:rFonts w:ascii="Tahoma" w:hAnsi="Tahoma" w:cs="Tahoma"/>
          <w:sz w:val="20"/>
        </w:rPr>
      </w:pP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Otrzymują:</w:t>
      </w:r>
    </w:p>
    <w:p w:rsidR="00BE78D0" w:rsidRPr="00315C88" w:rsidRDefault="00BE78D0" w:rsidP="00BE78D0">
      <w:pPr>
        <w:spacing w:after="0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1. adresat</w:t>
      </w:r>
    </w:p>
    <w:p w:rsidR="00BE78D0" w:rsidRDefault="00BE78D0" w:rsidP="00BE78D0">
      <w:pPr>
        <w:spacing w:after="0"/>
        <w:jc w:val="both"/>
        <w:rPr>
          <w:rFonts w:ascii="Tahoma" w:hAnsi="Tahoma" w:cs="Tahoma"/>
          <w:sz w:val="20"/>
        </w:rPr>
      </w:pPr>
      <w:r w:rsidRPr="00315C88">
        <w:rPr>
          <w:rFonts w:ascii="Tahoma" w:hAnsi="Tahoma" w:cs="Tahoma"/>
          <w:sz w:val="20"/>
        </w:rPr>
        <w:t>2. a/a</w:t>
      </w:r>
    </w:p>
    <w:p w:rsidR="00BE78D0" w:rsidRDefault="00BE78D0" w:rsidP="00BE78D0">
      <w:pPr>
        <w:spacing w:after="0"/>
        <w:jc w:val="both"/>
        <w:rPr>
          <w:rFonts w:ascii="Tahoma" w:hAnsi="Tahoma" w:cs="Tahoma"/>
          <w:sz w:val="20"/>
        </w:rPr>
      </w:pPr>
    </w:p>
    <w:p w:rsidR="00BE78D0" w:rsidRDefault="00BE78D0" w:rsidP="00BE78D0">
      <w:pPr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wiadomości:</w:t>
      </w:r>
    </w:p>
    <w:p w:rsidR="008F6458" w:rsidRDefault="00BE78D0" w:rsidP="00D94E1F">
      <w:pPr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Radni Rady Miejskiej w Mosinie</w:t>
      </w:r>
    </w:p>
    <w:p w:rsidR="00D2055B" w:rsidRPr="00D94E1F" w:rsidRDefault="00D2055B" w:rsidP="00F771A1">
      <w:pPr>
        <w:rPr>
          <w:rFonts w:ascii="Tahoma" w:hAnsi="Tahoma" w:cs="Tahoma"/>
          <w:sz w:val="20"/>
        </w:rPr>
      </w:pPr>
    </w:p>
    <w:sectPr w:rsidR="00D2055B" w:rsidRPr="00D94E1F" w:rsidSect="00D2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61B"/>
    <w:multiLevelType w:val="hybridMultilevel"/>
    <w:tmpl w:val="BEECF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13710"/>
    <w:multiLevelType w:val="hybridMultilevel"/>
    <w:tmpl w:val="BEECF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D0"/>
    <w:rsid w:val="000E5ADF"/>
    <w:rsid w:val="0012517A"/>
    <w:rsid w:val="002479E9"/>
    <w:rsid w:val="00254393"/>
    <w:rsid w:val="003F6A29"/>
    <w:rsid w:val="003F6E7D"/>
    <w:rsid w:val="0044645C"/>
    <w:rsid w:val="006A6109"/>
    <w:rsid w:val="00846443"/>
    <w:rsid w:val="008F6458"/>
    <w:rsid w:val="009C39BA"/>
    <w:rsid w:val="00A9464B"/>
    <w:rsid w:val="00B05E2B"/>
    <w:rsid w:val="00B424BD"/>
    <w:rsid w:val="00B546E1"/>
    <w:rsid w:val="00BE78D0"/>
    <w:rsid w:val="00D2055B"/>
    <w:rsid w:val="00D94E1F"/>
    <w:rsid w:val="00DC7B69"/>
    <w:rsid w:val="00E25AFF"/>
    <w:rsid w:val="00E54DAE"/>
    <w:rsid w:val="00F101FF"/>
    <w:rsid w:val="00F2552E"/>
    <w:rsid w:val="00F31E71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8D0"/>
    <w:rPr>
      <w:rFonts w:ascii="Candara" w:hAnsi="Candara"/>
      <w:sz w:val="144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8D0"/>
    <w:rPr>
      <w:rFonts w:ascii="Candara" w:hAnsi="Candara"/>
      <w:sz w:val="144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3</cp:revision>
  <cp:lastPrinted>2018-10-03T10:35:00Z</cp:lastPrinted>
  <dcterms:created xsi:type="dcterms:W3CDTF">2018-10-05T20:45:00Z</dcterms:created>
  <dcterms:modified xsi:type="dcterms:W3CDTF">2018-10-05T20:51:00Z</dcterms:modified>
</cp:coreProperties>
</file>